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10A" w:rsidRDefault="00584215" w:rsidP="00A86052">
      <w:r>
        <w:t>PSYC 234</w:t>
      </w:r>
    </w:p>
    <w:p w:rsidR="00584215" w:rsidRDefault="00584215" w:rsidP="00A86052">
      <w:r>
        <w:t>Exam 1 (Essay)</w:t>
      </w:r>
    </w:p>
    <w:p w:rsidR="00584215" w:rsidRDefault="00584215" w:rsidP="00A86052"/>
    <w:p w:rsidR="00584215" w:rsidRDefault="00584215" w:rsidP="00A86052">
      <w:r>
        <w:t>The length of your answer for each question should be about 300-400 words.</w:t>
      </w:r>
    </w:p>
    <w:p w:rsidR="00584215" w:rsidRDefault="00584215" w:rsidP="00A86052">
      <w:r>
        <w:t>Submit your answer (</w:t>
      </w:r>
      <w:r w:rsidR="00CF58A4">
        <w:t>with the question: it is easier to grade) to BB by 10pm on Tuesday (2/2).</w:t>
      </w:r>
    </w:p>
    <w:p w:rsidR="00CF58A4" w:rsidRDefault="00CF58A4" w:rsidP="00A86052">
      <w:r>
        <w:t>Please submit a word or pdf file. Your submission is not accepted until it is readable.</w:t>
      </w:r>
    </w:p>
    <w:p w:rsidR="00CF58A4" w:rsidRDefault="00CF58A4" w:rsidP="00A86052"/>
    <w:p w:rsidR="00CF58A4" w:rsidRDefault="00CF58A4" w:rsidP="00CF58A4"/>
    <w:p w:rsidR="00CF58A4" w:rsidRDefault="00CF58A4" w:rsidP="00CF58A4">
      <w:bookmarkStart w:id="0" w:name="_GoBack"/>
      <w:bookmarkEnd w:id="0"/>
      <w:r>
        <w:t>(2 questions x 10 points = 20 points)</w:t>
      </w:r>
    </w:p>
    <w:p w:rsidR="00A2610A" w:rsidRDefault="00A2610A" w:rsidP="00A86052"/>
    <w:p w:rsidR="00A86052" w:rsidRDefault="00A86052" w:rsidP="00A86052">
      <w:r>
        <w:t xml:space="preserve">1. </w:t>
      </w:r>
      <w:r>
        <w:t xml:space="preserve">Define the concepts of </w:t>
      </w:r>
      <w:r>
        <w:t xml:space="preserve">adaptation, </w:t>
      </w:r>
      <w:r>
        <w:t xml:space="preserve">assimilation and accommodation in Piaget’s theory. Explain how the balance between assimilation and accommodation varies over time with regard to cognitive equilibrium with examples. What are the several problems that modern researchers have with Piaget’s sensorimotor stage? Explain </w:t>
      </w:r>
      <w:r>
        <w:t xml:space="preserve">it </w:t>
      </w:r>
      <w:r>
        <w:t xml:space="preserve">with brief summary of Piaget’s first stage of Cognitive development. </w:t>
      </w:r>
      <w:r>
        <w:t>What are</w:t>
      </w:r>
      <w:r>
        <w:t xml:space="preserve"> Piaget’s contributions to the field </w:t>
      </w:r>
      <w:r>
        <w:t>of research on infant cognition?</w:t>
      </w:r>
    </w:p>
    <w:p w:rsidR="00A86052" w:rsidRDefault="00A86052" w:rsidP="00A86052"/>
    <w:p w:rsidR="00A86052" w:rsidRDefault="00A2610A" w:rsidP="00A86052">
      <w:r>
        <w:t>2. What influence does heredity and environment have on development?  Explain it with examples of at least two areas of the following: language development, personality development, perceptual development, and social development. Describe the concept of gene-environment correlation, and explain how the kinship studies are used in the field of developmental science of this issue.</w:t>
      </w:r>
    </w:p>
    <w:p w:rsidR="00A2610A" w:rsidRDefault="00A2610A" w:rsidP="00A86052"/>
    <w:sectPr w:rsidR="00A26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26509"/>
    <w:multiLevelType w:val="hybridMultilevel"/>
    <w:tmpl w:val="13AE6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052"/>
    <w:rsid w:val="00584215"/>
    <w:rsid w:val="005E5F60"/>
    <w:rsid w:val="00A2610A"/>
    <w:rsid w:val="00A86052"/>
    <w:rsid w:val="00CF58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28F5C"/>
  <w15:chartTrackingRefBased/>
  <w15:docId w15:val="{B9DD6388-1F2B-4BB2-BA4F-BC7DAA2C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05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In-Kyeong Kay Kim</dc:creator>
  <cp:keywords/>
  <dc:description/>
  <cp:lastModifiedBy>In-Kyeong Kay Kim</cp:lastModifiedBy>
  <cp:revision>2</cp:revision>
  <dcterms:created xsi:type="dcterms:W3CDTF">2021-01-31T20:57:00Z</dcterms:created>
  <dcterms:modified xsi:type="dcterms:W3CDTF">2021-01-31T21:28:00Z</dcterms:modified>
</cp:coreProperties>
</file>